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597" w:rsidRPr="00AC0B5E" w:rsidRDefault="00F21994" w:rsidP="001A5597">
      <w:pPr>
        <w:pStyle w:val="Sinespaciado"/>
        <w:pBdr>
          <w:top w:val="double" w:sz="4" w:space="1" w:color="auto" w:shadow="1"/>
          <w:left w:val="double" w:sz="4" w:space="4" w:color="auto" w:shadow="1"/>
          <w:bottom w:val="double" w:sz="4" w:space="1" w:color="auto" w:shadow="1"/>
          <w:right w:val="double" w:sz="4" w:space="4" w:color="auto" w:shadow="1"/>
        </w:pBdr>
        <w:jc w:val="both"/>
        <w:rPr>
          <w:b/>
          <w:lang w:val="es-MX"/>
        </w:rPr>
      </w:pPr>
      <w:r w:rsidRPr="00AC0B5E">
        <w:rPr>
          <w:b/>
          <w:lang w:val="es-MX"/>
        </w:rPr>
        <w:t xml:space="preserve">                          </w:t>
      </w:r>
      <w:r w:rsidR="001A5597" w:rsidRPr="00AC0B5E">
        <w:rPr>
          <w:b/>
          <w:lang w:val="es-MX"/>
        </w:rPr>
        <w:t xml:space="preserve">    </w:t>
      </w:r>
      <w:r w:rsidR="001A5597" w:rsidRPr="00AC0B5E">
        <w:rPr>
          <w:b/>
          <w:sz w:val="24"/>
          <w:szCs w:val="24"/>
          <w:lang w:val="es-MX"/>
        </w:rPr>
        <w:t xml:space="preserve">BUSINESSWAY          </w:t>
      </w:r>
      <w:r w:rsidR="001A5597" w:rsidRPr="00AC0B5E">
        <w:rPr>
          <w:b/>
          <w:lang w:val="es-MX"/>
        </w:rPr>
        <w:t>SINTESIS PLAN DE INVERSION</w:t>
      </w:r>
      <w:r w:rsidRPr="00AC0B5E">
        <w:rPr>
          <w:b/>
          <w:lang w:val="es-MX"/>
        </w:rPr>
        <w:t xml:space="preserve">       </w:t>
      </w:r>
    </w:p>
    <w:p w:rsidR="00F21994" w:rsidRPr="00F21994" w:rsidRDefault="00F21994" w:rsidP="001A5597">
      <w:pPr>
        <w:pStyle w:val="Sinespaciado"/>
        <w:pBdr>
          <w:top w:val="double" w:sz="4" w:space="1" w:color="auto" w:shadow="1"/>
          <w:left w:val="double" w:sz="4" w:space="4" w:color="auto" w:shadow="1"/>
          <w:bottom w:val="double" w:sz="4" w:space="1" w:color="auto" w:shadow="1"/>
          <w:right w:val="double" w:sz="4" w:space="4" w:color="auto" w:shadow="1"/>
        </w:pBdr>
        <w:jc w:val="both"/>
        <w:rPr>
          <w:b/>
          <w:lang w:val="es-MX"/>
        </w:rPr>
      </w:pPr>
      <w:r>
        <w:rPr>
          <w:lang w:val="es-MX"/>
        </w:rPr>
        <w:t xml:space="preserve">         </w:t>
      </w:r>
      <w:r>
        <w:rPr>
          <w:b/>
          <w:lang w:val="es-MX"/>
        </w:rPr>
        <w:t xml:space="preserve">SU DEPARTAMENTO EN </w:t>
      </w:r>
      <w:r w:rsidR="00AA4A23">
        <w:rPr>
          <w:b/>
          <w:lang w:val="es-MX"/>
        </w:rPr>
        <w:t>C</w:t>
      </w:r>
      <w:r>
        <w:rPr>
          <w:b/>
          <w:lang w:val="es-MX"/>
        </w:rPr>
        <w:t>BA. – GANAR DINERO EXTRA – CAPITALIZAR SUS AHORROS</w:t>
      </w:r>
    </w:p>
    <w:p w:rsidR="001A5597" w:rsidRDefault="001A5597" w:rsidP="001A5597">
      <w:pPr>
        <w:pStyle w:val="Sinespaciado"/>
        <w:pBdr>
          <w:top w:val="double" w:sz="4" w:space="1" w:color="auto" w:shadow="1"/>
          <w:left w:val="double" w:sz="4" w:space="4" w:color="auto" w:shadow="1"/>
          <w:bottom w:val="double" w:sz="4" w:space="1" w:color="auto" w:shadow="1"/>
          <w:right w:val="double" w:sz="4" w:space="4" w:color="auto" w:shadow="1"/>
        </w:pBdr>
        <w:jc w:val="both"/>
        <w:rPr>
          <w:sz w:val="20"/>
          <w:szCs w:val="20"/>
          <w:lang w:val="es-MX"/>
        </w:rPr>
      </w:pPr>
      <w:r>
        <w:rPr>
          <w:sz w:val="20"/>
          <w:szCs w:val="20"/>
          <w:lang w:val="es-MX"/>
        </w:rPr>
        <w:t>RED SOCIAL  INTERACTIVA DE COMERCIALIZACIÓN DE PLANES PARA ADQUIRIR SU DEPARTAMENTO  100% FINANCIADO,  CAPITALIZANDO SUS APORTES Y  GENERANDO IMPORTANTES INGRESOS DE LIBRE DISPONIBILIDAD.-</w:t>
      </w:r>
    </w:p>
    <w:p w:rsidR="001A5597" w:rsidRDefault="001A5597" w:rsidP="001A5597">
      <w:pPr>
        <w:pStyle w:val="Sinespaciado"/>
        <w:pBdr>
          <w:top w:val="double" w:sz="4" w:space="1" w:color="auto" w:shadow="1"/>
          <w:left w:val="double" w:sz="4" w:space="4" w:color="auto" w:shadow="1"/>
          <w:bottom w:val="double" w:sz="4" w:space="1" w:color="auto" w:shadow="1"/>
          <w:right w:val="double" w:sz="4" w:space="4" w:color="auto" w:shadow="1"/>
        </w:pBdr>
        <w:jc w:val="both"/>
        <w:rPr>
          <w:sz w:val="20"/>
          <w:szCs w:val="20"/>
          <w:lang w:val="es-MX"/>
        </w:rPr>
      </w:pPr>
    </w:p>
    <w:p w:rsidR="001A5597" w:rsidRDefault="001A5597" w:rsidP="001A5597">
      <w:pPr>
        <w:pStyle w:val="Sinespaciado"/>
        <w:pBdr>
          <w:top w:val="double" w:sz="4" w:space="1" w:color="auto" w:shadow="1"/>
          <w:left w:val="double" w:sz="4" w:space="4" w:color="auto" w:shadow="1"/>
          <w:bottom w:val="double" w:sz="4" w:space="1" w:color="auto" w:shadow="1"/>
          <w:right w:val="double" w:sz="4" w:space="4" w:color="auto" w:shadow="1"/>
        </w:pBdr>
        <w:jc w:val="both"/>
        <w:rPr>
          <w:sz w:val="20"/>
          <w:szCs w:val="20"/>
          <w:lang w:val="es-MX"/>
        </w:rPr>
      </w:pPr>
      <w:r>
        <w:rPr>
          <w:sz w:val="20"/>
          <w:szCs w:val="20"/>
          <w:lang w:val="es-MX"/>
        </w:rPr>
        <w:t xml:space="preserve">VALOR REFERENCIAL DEL INMUEBLE: SE REFIERE A UN  DEPARTAMENTO DE UN DORM. , </w:t>
      </w:r>
      <w:r w:rsidR="000B5EB0">
        <w:rPr>
          <w:sz w:val="20"/>
          <w:szCs w:val="20"/>
          <w:lang w:val="es-MX"/>
        </w:rPr>
        <w:t>ESTAR COMEDOR Y BAÑO DE APROX 45</w:t>
      </w:r>
      <w:r>
        <w:rPr>
          <w:sz w:val="20"/>
          <w:szCs w:val="20"/>
          <w:lang w:val="es-MX"/>
        </w:rPr>
        <w:t>M2;  ES EL VALOR  SOBRE EL CUAL SE CALCULAN TODAS LAS OBLIGACIONES DINERARIAS, APORTE DE INGRESO, VALOR DE LAS CUOTAS, ETC</w:t>
      </w:r>
      <w:proofErr w:type="gramStart"/>
      <w:r>
        <w:rPr>
          <w:sz w:val="20"/>
          <w:szCs w:val="20"/>
          <w:lang w:val="es-MX"/>
        </w:rPr>
        <w:t>. ,</w:t>
      </w:r>
      <w:proofErr w:type="gramEnd"/>
      <w:r>
        <w:rPr>
          <w:sz w:val="20"/>
          <w:szCs w:val="20"/>
          <w:lang w:val="es-MX"/>
        </w:rPr>
        <w:t xml:space="preserve"> EL CUAL SE ACTUALIZA MENSUALMENTE DE ACUERDO AL INDICE COSTO CONSTRUCCIÓN DE CORDOBA NIVEL GENERAL.-</w:t>
      </w:r>
    </w:p>
    <w:p w:rsidR="001A5597" w:rsidRDefault="001A5597" w:rsidP="001A5597">
      <w:pPr>
        <w:pStyle w:val="Sinespaciado"/>
        <w:pBdr>
          <w:top w:val="double" w:sz="4" w:space="1" w:color="auto" w:shadow="1"/>
          <w:left w:val="double" w:sz="4" w:space="4" w:color="auto" w:shadow="1"/>
          <w:bottom w:val="double" w:sz="4" w:space="1" w:color="auto" w:shadow="1"/>
          <w:right w:val="double" w:sz="4" w:space="4" w:color="auto" w:shadow="1"/>
        </w:pBdr>
        <w:jc w:val="both"/>
        <w:rPr>
          <w:b/>
          <w:sz w:val="20"/>
          <w:szCs w:val="20"/>
          <w:lang w:val="es-MX"/>
        </w:rPr>
      </w:pPr>
      <w:r>
        <w:rPr>
          <w:b/>
          <w:sz w:val="20"/>
          <w:szCs w:val="20"/>
          <w:lang w:val="es-MX"/>
        </w:rPr>
        <w:t>SE INGRESA AL SISTEMA A PARTIR DE TRES NIVELES DE INVERSIÓN- CUYOS MONTOS SE ACREDITAN AL COSTO GENERAL DEL PLAN ADQUISICIÓN DE DPTO.-</w:t>
      </w:r>
    </w:p>
    <w:p w:rsidR="001A5597" w:rsidRDefault="001A5597" w:rsidP="001A5597">
      <w:pPr>
        <w:pStyle w:val="Sinespaciado"/>
        <w:pBdr>
          <w:top w:val="double" w:sz="4" w:space="1" w:color="auto" w:shadow="1"/>
          <w:left w:val="double" w:sz="4" w:space="4" w:color="auto" w:shadow="1"/>
          <w:bottom w:val="double" w:sz="4" w:space="1" w:color="auto" w:shadow="1"/>
          <w:right w:val="double" w:sz="4" w:space="4" w:color="auto" w:shadow="1"/>
        </w:pBdr>
        <w:jc w:val="both"/>
        <w:rPr>
          <w:b/>
          <w:sz w:val="20"/>
          <w:szCs w:val="20"/>
          <w:lang w:val="es-MX"/>
        </w:rPr>
      </w:pPr>
      <w:r>
        <w:rPr>
          <w:b/>
          <w:sz w:val="20"/>
          <w:szCs w:val="20"/>
          <w:lang w:val="es-MX"/>
        </w:rPr>
        <w:t>ARGENTINA</w:t>
      </w:r>
      <w:proofErr w:type="gramStart"/>
      <w:r>
        <w:rPr>
          <w:b/>
          <w:sz w:val="20"/>
          <w:szCs w:val="20"/>
          <w:lang w:val="es-MX"/>
        </w:rPr>
        <w:t>:  $</w:t>
      </w:r>
      <w:proofErr w:type="gramEnd"/>
      <w:r>
        <w:rPr>
          <w:b/>
          <w:sz w:val="20"/>
          <w:szCs w:val="20"/>
          <w:lang w:val="es-MX"/>
        </w:rPr>
        <w:t xml:space="preserve"> 3.000  $ 6.000   $ 12.000   EXTERIOR: USD 300    USD 600    USD  1.200</w:t>
      </w:r>
    </w:p>
    <w:p w:rsidR="001A5597" w:rsidRDefault="001A5597" w:rsidP="001A5597">
      <w:pPr>
        <w:pStyle w:val="Sinespaciado"/>
        <w:pBdr>
          <w:top w:val="double" w:sz="4" w:space="1" w:color="auto" w:shadow="1"/>
          <w:left w:val="double" w:sz="4" w:space="4" w:color="auto" w:shadow="1"/>
          <w:bottom w:val="double" w:sz="4" w:space="1" w:color="auto" w:shadow="1"/>
          <w:right w:val="double" w:sz="4" w:space="4" w:color="auto" w:shadow="1"/>
        </w:pBdr>
        <w:jc w:val="both"/>
        <w:rPr>
          <w:sz w:val="20"/>
          <w:szCs w:val="20"/>
          <w:lang w:val="es-MX"/>
        </w:rPr>
      </w:pPr>
      <w:r>
        <w:rPr>
          <w:b/>
          <w:sz w:val="18"/>
          <w:szCs w:val="18"/>
          <w:lang w:val="es-MX"/>
        </w:rPr>
        <w:t>PARA COMENZAR  CON EL PLAN DE ADQ</w:t>
      </w:r>
      <w:r>
        <w:rPr>
          <w:sz w:val="18"/>
          <w:szCs w:val="18"/>
          <w:lang w:val="es-MX"/>
        </w:rPr>
        <w:t xml:space="preserve">. </w:t>
      </w:r>
      <w:r>
        <w:rPr>
          <w:b/>
          <w:sz w:val="18"/>
          <w:szCs w:val="18"/>
          <w:lang w:val="es-MX"/>
        </w:rPr>
        <w:t>DPTO:</w:t>
      </w:r>
      <w:r>
        <w:rPr>
          <w:sz w:val="18"/>
          <w:szCs w:val="18"/>
          <w:lang w:val="es-MX"/>
        </w:rPr>
        <w:t xml:space="preserve"> APORTE MINIMO INCICIAL</w:t>
      </w:r>
      <w:r w:rsidR="00F00701">
        <w:rPr>
          <w:sz w:val="20"/>
          <w:szCs w:val="20"/>
          <w:lang w:val="es-MX"/>
        </w:rPr>
        <w:t xml:space="preserve">  $ 20.000 –MAXIMO $ 50.000</w:t>
      </w:r>
    </w:p>
    <w:p w:rsidR="001A5597" w:rsidRDefault="001A5597" w:rsidP="001A5597">
      <w:pPr>
        <w:pStyle w:val="Sinespaciado"/>
        <w:pBdr>
          <w:top w:val="double" w:sz="4" w:space="1" w:color="auto" w:shadow="1"/>
          <w:left w:val="double" w:sz="4" w:space="4" w:color="auto" w:shadow="1"/>
          <w:bottom w:val="double" w:sz="4" w:space="1" w:color="auto" w:shadow="1"/>
          <w:right w:val="double" w:sz="4" w:space="4" w:color="auto" w:shadow="1"/>
        </w:pBdr>
        <w:jc w:val="both"/>
        <w:rPr>
          <w:sz w:val="16"/>
          <w:szCs w:val="16"/>
          <w:lang w:val="es-MX"/>
        </w:rPr>
      </w:pPr>
      <w:r>
        <w:rPr>
          <w:sz w:val="20"/>
          <w:szCs w:val="20"/>
          <w:lang w:val="es-MX"/>
        </w:rPr>
        <w:t>E</w:t>
      </w:r>
      <w:r>
        <w:rPr>
          <w:sz w:val="16"/>
          <w:szCs w:val="16"/>
          <w:lang w:val="es-MX"/>
        </w:rPr>
        <w:t>L INVERSOR  APORT</w:t>
      </w:r>
      <w:r w:rsidR="00302564">
        <w:rPr>
          <w:sz w:val="16"/>
          <w:szCs w:val="16"/>
          <w:lang w:val="es-MX"/>
        </w:rPr>
        <w:t xml:space="preserve">A LIBREMENTE HASTA CUBRIR  ENTRE EL 60% AL 80% DEL VALOR ACTUALIZADO DEL INMUEBLE  Y LUEGO ABONA EL % </w:t>
      </w:r>
      <w:r>
        <w:rPr>
          <w:sz w:val="16"/>
          <w:szCs w:val="16"/>
          <w:lang w:val="es-MX"/>
        </w:rPr>
        <w:t>% RESTANTE EN 60 CUOTAS EQUIVALENTES AL 0.80 % S/ EL VRAI, COMO MINIMO.-</w:t>
      </w:r>
      <w:r w:rsidR="00AA4A23">
        <w:rPr>
          <w:sz w:val="16"/>
          <w:szCs w:val="16"/>
          <w:lang w:val="es-MX"/>
        </w:rPr>
        <w:t xml:space="preserve"> (Valor similar a un </w:t>
      </w:r>
      <w:proofErr w:type="gramStart"/>
      <w:r w:rsidR="00AA4A23">
        <w:rPr>
          <w:sz w:val="16"/>
          <w:szCs w:val="16"/>
          <w:lang w:val="es-MX"/>
        </w:rPr>
        <w:t>alquiler )</w:t>
      </w:r>
      <w:proofErr w:type="gramEnd"/>
    </w:p>
    <w:p w:rsidR="001A5597" w:rsidRDefault="001A5597" w:rsidP="001A5597">
      <w:pPr>
        <w:pStyle w:val="Sinespaciado"/>
        <w:pBdr>
          <w:top w:val="double" w:sz="4" w:space="1" w:color="auto" w:shadow="1"/>
          <w:left w:val="double" w:sz="4" w:space="4" w:color="auto" w:shadow="1"/>
          <w:bottom w:val="double" w:sz="4" w:space="1" w:color="auto" w:shadow="1"/>
          <w:right w:val="double" w:sz="4" w:space="4" w:color="auto" w:shadow="1"/>
        </w:pBdr>
        <w:jc w:val="both"/>
        <w:rPr>
          <w:sz w:val="18"/>
          <w:szCs w:val="18"/>
          <w:lang w:val="es-MX"/>
        </w:rPr>
      </w:pPr>
      <w:r>
        <w:rPr>
          <w:sz w:val="18"/>
          <w:szCs w:val="18"/>
          <w:lang w:val="es-MX"/>
        </w:rPr>
        <w:t>EL APORTE ES LIBRE, SIN VENCIMIENTOS MENSUALES, SIN INTERESES NI PUNITORIOS POR ATRASOS…RESPETANDO UN MINIMO DE APORTE,  EQUIVALENTE AL 0,25%  SOBRE EL VALOR REFERENCIAL ACTUALIZADO DEL INMUEBLE (VRAI)</w:t>
      </w:r>
      <w:r w:rsidR="00E76252">
        <w:rPr>
          <w:sz w:val="18"/>
          <w:szCs w:val="18"/>
          <w:lang w:val="es-MX"/>
        </w:rPr>
        <w:t xml:space="preserve"> [Cuota Agosto 2016  $ 2.290.-]</w:t>
      </w:r>
    </w:p>
    <w:p w:rsidR="001A5597" w:rsidRDefault="001A5597" w:rsidP="001A5597">
      <w:pPr>
        <w:pStyle w:val="Sinespaciado"/>
        <w:pBdr>
          <w:top w:val="double" w:sz="4" w:space="1" w:color="auto" w:shadow="1"/>
          <w:left w:val="double" w:sz="4" w:space="4" w:color="auto" w:shadow="1"/>
          <w:bottom w:val="double" w:sz="4" w:space="1" w:color="auto" w:shadow="1"/>
          <w:right w:val="double" w:sz="4" w:space="4" w:color="auto" w:shadow="1"/>
        </w:pBdr>
        <w:jc w:val="both"/>
        <w:rPr>
          <w:sz w:val="18"/>
          <w:szCs w:val="18"/>
          <w:lang w:val="es-MX"/>
        </w:rPr>
      </w:pPr>
      <w:r>
        <w:rPr>
          <w:sz w:val="18"/>
          <w:szCs w:val="18"/>
          <w:lang w:val="es-MX"/>
        </w:rPr>
        <w:t>EN CUALQUIER MOMENTO PUEDE  APORTAR BIENES SUJETOS A VALUACION, QUE SE IMPUTARAN  A LA CANCELACIÓN DEL INMUEBLE.-</w:t>
      </w:r>
    </w:p>
    <w:p w:rsidR="001A5597" w:rsidRDefault="001A5597" w:rsidP="001A5597">
      <w:pPr>
        <w:pStyle w:val="Sinespaciado"/>
        <w:pBdr>
          <w:top w:val="double" w:sz="4" w:space="1" w:color="auto" w:shadow="1"/>
          <w:left w:val="double" w:sz="4" w:space="4" w:color="auto" w:shadow="1"/>
          <w:bottom w:val="double" w:sz="4" w:space="1" w:color="auto" w:shadow="1"/>
          <w:right w:val="double" w:sz="4" w:space="4" w:color="auto" w:shadow="1"/>
        </w:pBdr>
        <w:jc w:val="both"/>
        <w:rPr>
          <w:sz w:val="18"/>
          <w:szCs w:val="18"/>
          <w:lang w:val="es-MX"/>
        </w:rPr>
      </w:pPr>
      <w:r>
        <w:rPr>
          <w:sz w:val="18"/>
          <w:szCs w:val="18"/>
          <w:lang w:val="es-MX"/>
        </w:rPr>
        <w:t>PARA INCORPORARSE A CUALQUIER PLAN DE  ADQ. Y/O DE  INVERSIÓN, NO SE REQUIERE JUSTIFICACIÓN DE INGRESOS.-</w:t>
      </w:r>
    </w:p>
    <w:p w:rsidR="001A5597" w:rsidRDefault="001A5597" w:rsidP="001A5597">
      <w:pPr>
        <w:pStyle w:val="Sinespaciado"/>
        <w:pBdr>
          <w:top w:val="double" w:sz="4" w:space="1" w:color="auto" w:shadow="1"/>
          <w:left w:val="double" w:sz="4" w:space="4" w:color="auto" w:shadow="1"/>
          <w:bottom w:val="double" w:sz="4" w:space="1" w:color="auto" w:shadow="1"/>
          <w:right w:val="double" w:sz="4" w:space="4" w:color="auto" w:shadow="1"/>
        </w:pBdr>
        <w:jc w:val="both"/>
        <w:rPr>
          <w:sz w:val="20"/>
          <w:szCs w:val="20"/>
          <w:lang w:val="es-MX"/>
        </w:rPr>
      </w:pPr>
    </w:p>
    <w:p w:rsidR="001A5597" w:rsidRDefault="001A5597" w:rsidP="001A5597">
      <w:pPr>
        <w:pStyle w:val="Sinespaciado"/>
        <w:pBdr>
          <w:top w:val="double" w:sz="4" w:space="1" w:color="auto" w:shadow="1"/>
          <w:left w:val="double" w:sz="4" w:space="4" w:color="auto" w:shadow="1"/>
          <w:bottom w:val="double" w:sz="4" w:space="1" w:color="auto" w:shadow="1"/>
          <w:right w:val="double" w:sz="4" w:space="4" w:color="auto" w:shadow="1"/>
        </w:pBdr>
        <w:jc w:val="both"/>
        <w:rPr>
          <w:sz w:val="20"/>
          <w:szCs w:val="20"/>
          <w:lang w:val="es-MX"/>
        </w:rPr>
      </w:pPr>
      <w:r>
        <w:rPr>
          <w:sz w:val="20"/>
          <w:szCs w:val="20"/>
          <w:lang w:val="es-MX"/>
        </w:rPr>
        <w:t>TODO INVERSOR PUEDE  RECOMENDAR E INCORPORAR A OTRA PERSONA  A QUE  SE INCORPORE, EN TAL CASO  COMO COMPENSACIÓN A ESA ACTIVIDAD, RECIBE UN MONTO DINERARIO, DE LIBRE DISPONIBILIDAD EQUIVALENTE A UN PORCENTAJE SOBRE EL  APORTE DE INGRESO AL SISTEMA QUE REALICE; (hasta un 70%), ASÍ TAMBIEN PERCIBIRÁ UN %  SOBRE EL PRIMER AP</w:t>
      </w:r>
      <w:r w:rsidR="008F078E">
        <w:rPr>
          <w:sz w:val="20"/>
          <w:szCs w:val="20"/>
          <w:lang w:val="es-MX"/>
        </w:rPr>
        <w:t>ORTE AL PLAN</w:t>
      </w:r>
      <w:r w:rsidR="000A2137">
        <w:rPr>
          <w:sz w:val="20"/>
          <w:szCs w:val="20"/>
          <w:lang w:val="es-MX"/>
        </w:rPr>
        <w:t>, ES DECIR SOBRE EL APORTE INICIAL AL PLAN RESPECTIVO.-</w:t>
      </w:r>
      <w:r w:rsidR="00090BC9">
        <w:rPr>
          <w:sz w:val="20"/>
          <w:szCs w:val="20"/>
          <w:lang w:val="es-MX"/>
        </w:rPr>
        <w:t xml:space="preserve"> (20</w:t>
      </w:r>
      <w:proofErr w:type="gramStart"/>
      <w:r w:rsidR="00090BC9">
        <w:rPr>
          <w:sz w:val="20"/>
          <w:szCs w:val="20"/>
          <w:lang w:val="es-MX"/>
        </w:rPr>
        <w:t>% ,</w:t>
      </w:r>
      <w:proofErr w:type="gramEnd"/>
      <w:r w:rsidR="00090BC9">
        <w:rPr>
          <w:sz w:val="20"/>
          <w:szCs w:val="20"/>
          <w:lang w:val="es-MX"/>
        </w:rPr>
        <w:t xml:space="preserve"> 40%  Y 7</w:t>
      </w:r>
      <w:r>
        <w:rPr>
          <w:sz w:val="20"/>
          <w:szCs w:val="20"/>
          <w:lang w:val="es-MX"/>
        </w:rPr>
        <w:t>0% )</w:t>
      </w:r>
    </w:p>
    <w:p w:rsidR="008C6DC8" w:rsidRPr="008C6DC8" w:rsidRDefault="008C6DC8" w:rsidP="001A5597">
      <w:pPr>
        <w:pStyle w:val="Sinespaciado"/>
        <w:pBdr>
          <w:top w:val="double" w:sz="4" w:space="1" w:color="auto" w:shadow="1"/>
          <w:left w:val="double" w:sz="4" w:space="4" w:color="auto" w:shadow="1"/>
          <w:bottom w:val="double" w:sz="4" w:space="1" w:color="auto" w:shadow="1"/>
          <w:right w:val="double" w:sz="4" w:space="4" w:color="auto" w:shadow="1"/>
        </w:pBdr>
        <w:jc w:val="both"/>
        <w:rPr>
          <w:sz w:val="18"/>
          <w:szCs w:val="18"/>
          <w:lang w:val="es-MX"/>
        </w:rPr>
      </w:pPr>
      <w:r>
        <w:rPr>
          <w:sz w:val="18"/>
          <w:szCs w:val="18"/>
          <w:lang w:val="es-MX"/>
        </w:rPr>
        <w:t>Ejemplo: Si una persona que está abonando</w:t>
      </w:r>
      <w:r w:rsidR="00676353">
        <w:rPr>
          <w:sz w:val="18"/>
          <w:szCs w:val="18"/>
          <w:lang w:val="es-MX"/>
        </w:rPr>
        <w:t xml:space="preserve"> el plan incorpora o recomienda a otra que aporto $ 30.000, a quien  lo rec</w:t>
      </w:r>
      <w:r w:rsidR="005237B4">
        <w:rPr>
          <w:sz w:val="18"/>
          <w:szCs w:val="18"/>
          <w:lang w:val="es-MX"/>
        </w:rPr>
        <w:t>omendó se le acredita hasta $ 21.000 (El 7</w:t>
      </w:r>
      <w:r w:rsidR="00676353">
        <w:rPr>
          <w:sz w:val="18"/>
          <w:szCs w:val="18"/>
          <w:lang w:val="es-MX"/>
        </w:rPr>
        <w:t>0% sobre $ 30.000.-), Si esa persona recomienda a una persona por mes, en doce meses tendrá acreditado o hab</w:t>
      </w:r>
      <w:r w:rsidR="0075189C">
        <w:rPr>
          <w:sz w:val="18"/>
          <w:szCs w:val="18"/>
          <w:lang w:val="es-MX"/>
        </w:rPr>
        <w:t>rá retirado  $ 252.000 ( 12 x 21</w:t>
      </w:r>
      <w:r w:rsidR="00676353">
        <w:rPr>
          <w:sz w:val="18"/>
          <w:szCs w:val="18"/>
          <w:lang w:val="es-MX"/>
        </w:rPr>
        <w:t>.000. ).-</w:t>
      </w:r>
    </w:p>
    <w:p w:rsidR="001A5597" w:rsidRDefault="001A5597" w:rsidP="001A5597">
      <w:pPr>
        <w:pStyle w:val="Sinespaciado"/>
        <w:pBdr>
          <w:top w:val="double" w:sz="4" w:space="1" w:color="auto" w:shadow="1"/>
          <w:left w:val="double" w:sz="4" w:space="4" w:color="auto" w:shadow="1"/>
          <w:bottom w:val="double" w:sz="4" w:space="1" w:color="auto" w:shadow="1"/>
          <w:right w:val="double" w:sz="4" w:space="4" w:color="auto" w:shadow="1"/>
        </w:pBdr>
        <w:jc w:val="both"/>
        <w:rPr>
          <w:sz w:val="20"/>
          <w:szCs w:val="20"/>
          <w:lang w:val="es-MX"/>
        </w:rPr>
      </w:pPr>
      <w:r>
        <w:rPr>
          <w:sz w:val="20"/>
          <w:szCs w:val="20"/>
          <w:lang w:val="es-MX"/>
        </w:rPr>
        <w:t>ESTOS  PORCENTAJES  SE APLICAN  SOBRE LOS  INVERSORES  INCORPORADOS DIRECTAMENTE, SIN LÍMITE EN SU CANTIDAD, NI EN SU PERIODICIDAD.-</w:t>
      </w:r>
    </w:p>
    <w:p w:rsidR="001A5597" w:rsidRDefault="001A5597" w:rsidP="001A5597">
      <w:pPr>
        <w:pStyle w:val="Sinespaciado"/>
        <w:pBdr>
          <w:top w:val="double" w:sz="4" w:space="1" w:color="auto" w:shadow="1"/>
          <w:left w:val="double" w:sz="4" w:space="4" w:color="auto" w:shadow="1"/>
          <w:bottom w:val="double" w:sz="4" w:space="1" w:color="auto" w:shadow="1"/>
          <w:right w:val="double" w:sz="4" w:space="4" w:color="auto" w:shadow="1"/>
        </w:pBdr>
        <w:jc w:val="both"/>
        <w:rPr>
          <w:sz w:val="20"/>
          <w:szCs w:val="20"/>
          <w:lang w:val="es-MX"/>
        </w:rPr>
      </w:pPr>
      <w:r>
        <w:rPr>
          <w:sz w:val="20"/>
          <w:szCs w:val="20"/>
          <w:lang w:val="es-MX"/>
        </w:rPr>
        <w:t>LOS MONTOS RESULTANTES SON DE LIBRE DISPONIBILIDAD, YA QUE PUEDEN RETIRARSE O IMPUTARSE A LA CANCELACIÓN DEL VALOR DEL INMUEBLE, LO QUE REDUCIRIA EL COSTO FINAL DE LA UNIDAD INMUEBLE.-</w:t>
      </w:r>
      <w:r w:rsidR="00AA4A23">
        <w:rPr>
          <w:sz w:val="20"/>
          <w:szCs w:val="20"/>
          <w:lang w:val="es-MX"/>
        </w:rPr>
        <w:t xml:space="preserve"> </w:t>
      </w:r>
    </w:p>
    <w:p w:rsidR="00AA4A23" w:rsidRDefault="00AA4A23" w:rsidP="001A5597">
      <w:pPr>
        <w:pStyle w:val="Sinespaciado"/>
        <w:pBdr>
          <w:top w:val="double" w:sz="4" w:space="1" w:color="auto" w:shadow="1"/>
          <w:left w:val="double" w:sz="4" w:space="4" w:color="auto" w:shadow="1"/>
          <w:bottom w:val="double" w:sz="4" w:space="1" w:color="auto" w:shadow="1"/>
          <w:right w:val="double" w:sz="4" w:space="4" w:color="auto" w:shadow="1"/>
        </w:pBdr>
        <w:jc w:val="both"/>
        <w:rPr>
          <w:sz w:val="20"/>
          <w:szCs w:val="20"/>
          <w:lang w:val="es-MX"/>
        </w:rPr>
      </w:pPr>
      <w:r>
        <w:rPr>
          <w:sz w:val="20"/>
          <w:szCs w:val="20"/>
          <w:lang w:val="es-MX"/>
        </w:rPr>
        <w:t>(Se pueden lograr descuentos de hasta un 50% del valor del dpto</w:t>
      </w:r>
      <w:proofErr w:type="gramStart"/>
      <w:r>
        <w:rPr>
          <w:sz w:val="20"/>
          <w:szCs w:val="20"/>
          <w:lang w:val="es-MX"/>
        </w:rPr>
        <w:t>..</w:t>
      </w:r>
      <w:proofErr w:type="gramEnd"/>
      <w:r>
        <w:rPr>
          <w:sz w:val="20"/>
          <w:szCs w:val="20"/>
          <w:lang w:val="es-MX"/>
        </w:rPr>
        <w:t>-)</w:t>
      </w:r>
    </w:p>
    <w:p w:rsidR="001A5597" w:rsidRDefault="001A5597" w:rsidP="001A5597">
      <w:pPr>
        <w:pStyle w:val="Sinespaciado"/>
        <w:pBdr>
          <w:top w:val="double" w:sz="4" w:space="1" w:color="auto" w:shadow="1"/>
          <w:left w:val="double" w:sz="4" w:space="4" w:color="auto" w:shadow="1"/>
          <w:bottom w:val="double" w:sz="4" w:space="1" w:color="auto" w:shadow="1"/>
          <w:right w:val="double" w:sz="4" w:space="4" w:color="auto" w:shadow="1"/>
        </w:pBdr>
        <w:jc w:val="both"/>
        <w:rPr>
          <w:sz w:val="18"/>
          <w:szCs w:val="18"/>
          <w:lang w:val="es-MX"/>
        </w:rPr>
      </w:pPr>
      <w:r>
        <w:rPr>
          <w:sz w:val="18"/>
          <w:szCs w:val="18"/>
          <w:lang w:val="es-MX"/>
        </w:rPr>
        <w:t xml:space="preserve">EL INVERSOR PUEDE INCORPORAR A OTROS INVERSORES Y DE ESA FORMA PARTICIPAR EN COMPENSACIONES DINERARIAS MUY IMPORTANTES, INDEPENDIENTEMENTE DE QUE  APORTE O NO LOS PAGOS AL PLAN DE ADQUISICIÓN. </w:t>
      </w:r>
    </w:p>
    <w:p w:rsidR="001A5597" w:rsidRDefault="001A5597" w:rsidP="001A5597">
      <w:pPr>
        <w:pStyle w:val="Sinespaciado"/>
        <w:pBdr>
          <w:top w:val="double" w:sz="4" w:space="1" w:color="auto" w:shadow="1"/>
          <w:left w:val="double" w:sz="4" w:space="4" w:color="auto" w:shadow="1"/>
          <w:bottom w:val="double" w:sz="4" w:space="1" w:color="auto" w:shadow="1"/>
          <w:right w:val="double" w:sz="4" w:space="4" w:color="auto" w:shadow="1"/>
        </w:pBdr>
        <w:jc w:val="both"/>
        <w:rPr>
          <w:sz w:val="20"/>
          <w:szCs w:val="20"/>
          <w:lang w:val="es-MX"/>
        </w:rPr>
      </w:pPr>
      <w:r>
        <w:rPr>
          <w:sz w:val="20"/>
          <w:szCs w:val="20"/>
          <w:lang w:val="es-MX"/>
        </w:rPr>
        <w:t>PUEDE GENERAR INGRESOS FINANCIEROS SIN PARTICIPAR EN LA COMPRA DEL INMUEBLE.-</w:t>
      </w:r>
    </w:p>
    <w:p w:rsidR="001A5597" w:rsidRPr="00AA4A23" w:rsidRDefault="001A5597" w:rsidP="001A5597">
      <w:pPr>
        <w:pStyle w:val="Sinespaciado"/>
        <w:pBdr>
          <w:top w:val="double" w:sz="4" w:space="1" w:color="auto" w:shadow="1"/>
          <w:left w:val="double" w:sz="4" w:space="4" w:color="auto" w:shadow="1"/>
          <w:bottom w:val="double" w:sz="4" w:space="1" w:color="auto" w:shadow="1"/>
          <w:right w:val="double" w:sz="4" w:space="4" w:color="auto" w:shadow="1"/>
        </w:pBdr>
        <w:jc w:val="both"/>
        <w:rPr>
          <w:sz w:val="16"/>
          <w:szCs w:val="16"/>
          <w:lang w:val="es-MX"/>
        </w:rPr>
      </w:pPr>
      <w:r w:rsidRPr="00AA4A23">
        <w:rPr>
          <w:sz w:val="16"/>
          <w:szCs w:val="16"/>
          <w:lang w:val="es-MX"/>
        </w:rPr>
        <w:t xml:space="preserve">LOS APORTES  SE REALIZAN EN BANCOS DE PRIMERA LINEA </w:t>
      </w:r>
      <w:proofErr w:type="gramStart"/>
      <w:r w:rsidRPr="00AA4A23">
        <w:rPr>
          <w:sz w:val="16"/>
          <w:szCs w:val="16"/>
          <w:lang w:val="es-MX"/>
        </w:rPr>
        <w:t>( SANTANDER</w:t>
      </w:r>
      <w:proofErr w:type="gramEnd"/>
      <w:r w:rsidRPr="00AA4A23">
        <w:rPr>
          <w:sz w:val="16"/>
          <w:szCs w:val="16"/>
          <w:lang w:val="es-MX"/>
        </w:rPr>
        <w:t xml:space="preserve"> Y  CITI ) , LUEGO SE INFORMA A LA ADMINISTRACIÓN PARA SU CORRECTA IMPUTACIÓN.-</w:t>
      </w:r>
    </w:p>
    <w:p w:rsidR="001A5597" w:rsidRPr="00AA4A23" w:rsidRDefault="001A5597" w:rsidP="001A5597">
      <w:pPr>
        <w:pStyle w:val="Sinespaciado"/>
        <w:pBdr>
          <w:top w:val="double" w:sz="4" w:space="1" w:color="auto" w:shadow="1"/>
          <w:left w:val="double" w:sz="4" w:space="4" w:color="auto" w:shadow="1"/>
          <w:bottom w:val="double" w:sz="4" w:space="1" w:color="auto" w:shadow="1"/>
          <w:right w:val="double" w:sz="4" w:space="4" w:color="auto" w:shadow="1"/>
        </w:pBdr>
        <w:jc w:val="both"/>
        <w:rPr>
          <w:sz w:val="16"/>
          <w:szCs w:val="16"/>
          <w:lang w:val="es-MX"/>
        </w:rPr>
      </w:pPr>
      <w:r w:rsidRPr="00AA4A23">
        <w:rPr>
          <w:sz w:val="16"/>
          <w:szCs w:val="16"/>
          <w:lang w:val="es-MX"/>
        </w:rPr>
        <w:t>EL PLAN  DE INVERSIÓN JUNTO CON SU RED DE INVERSORES PUEDE SER VENDIDO, CEDIDO, ETC., EN CUALQUIER MOMENTO, SIN  COSTO ADMINISTRATIVO PARA EL INVERSOR, SOLO LO DEBE TRANSFERIR EN FORMA PRIVADA ANTE ESCRIBANO Y SI COMUNICAR FEHACIENT</w:t>
      </w:r>
      <w:r w:rsidR="000F3731" w:rsidRPr="00AA4A23">
        <w:rPr>
          <w:sz w:val="16"/>
          <w:szCs w:val="16"/>
          <w:lang w:val="es-MX"/>
        </w:rPr>
        <w:t>E</w:t>
      </w:r>
      <w:r w:rsidRPr="00AA4A23">
        <w:rPr>
          <w:sz w:val="16"/>
          <w:szCs w:val="16"/>
          <w:lang w:val="es-MX"/>
        </w:rPr>
        <w:t>MENTE, POR ESCRITO A LA ADMINISTRADORA PARA REGISTRAR  AL NUEVO  INVERSOR.-</w:t>
      </w:r>
    </w:p>
    <w:p w:rsidR="001A5597" w:rsidRPr="00B67E3F" w:rsidRDefault="001A5597" w:rsidP="001A5597">
      <w:pPr>
        <w:pStyle w:val="Sinespaciado"/>
        <w:pBdr>
          <w:top w:val="double" w:sz="4" w:space="1" w:color="auto" w:shadow="1"/>
          <w:left w:val="double" w:sz="4" w:space="4" w:color="auto" w:shadow="1"/>
          <w:bottom w:val="double" w:sz="4" w:space="1" w:color="auto" w:shadow="1"/>
          <w:right w:val="double" w:sz="4" w:space="4" w:color="auto" w:shadow="1"/>
        </w:pBdr>
        <w:jc w:val="both"/>
        <w:rPr>
          <w:sz w:val="16"/>
          <w:szCs w:val="16"/>
          <w:lang w:val="es-MX"/>
        </w:rPr>
      </w:pPr>
      <w:r>
        <w:rPr>
          <w:sz w:val="16"/>
          <w:szCs w:val="16"/>
          <w:lang w:val="es-MX"/>
        </w:rPr>
        <w:t>CADA INVERSOR PUEDE DESARROLLAR SU RED SIN LIMITES GEOGRÁFICOS, EN OTRAS PROVINCIAS, ETC., YA QUE TODO FLUJO DE DINERO O INFORMACIÓN SE  LLEVA A CABO POR MEDIOS INFORMÁTICOS Y/O  TELEFÓNICOS Y CON EL APOYO DE LA RED DE SUCURSALES DE LOS BANCOS RECAUDADORES Y EN GENERAL  CON TODOS LOS BANCOS POR MEDIO DE TRANSFERENCIAS ENTRE CUENTAS.-</w:t>
      </w:r>
    </w:p>
    <w:p w:rsidR="001A5597" w:rsidRDefault="001A5597" w:rsidP="001A5597">
      <w:pPr>
        <w:pStyle w:val="Sinespaciado"/>
        <w:pBdr>
          <w:top w:val="double" w:sz="4" w:space="1" w:color="auto" w:shadow="1"/>
          <w:left w:val="double" w:sz="4" w:space="4" w:color="auto" w:shadow="1"/>
          <w:bottom w:val="double" w:sz="4" w:space="1" w:color="auto" w:shadow="1"/>
          <w:right w:val="double" w:sz="4" w:space="4" w:color="auto" w:shadow="1"/>
        </w:pBdr>
        <w:jc w:val="both"/>
        <w:rPr>
          <w:b/>
          <w:sz w:val="20"/>
          <w:szCs w:val="20"/>
          <w:lang w:val="es-MX"/>
        </w:rPr>
      </w:pPr>
      <w:r>
        <w:rPr>
          <w:b/>
          <w:sz w:val="20"/>
          <w:szCs w:val="20"/>
          <w:lang w:val="es-MX"/>
        </w:rPr>
        <w:t>CUENTAS HABILITADAS PARA DEPÓSITOS APORTES:</w:t>
      </w:r>
    </w:p>
    <w:p w:rsidR="001A5597" w:rsidRDefault="001A5597" w:rsidP="001A5597">
      <w:pPr>
        <w:pStyle w:val="Sinespaciado"/>
        <w:pBdr>
          <w:top w:val="double" w:sz="4" w:space="1" w:color="auto" w:shadow="1"/>
          <w:left w:val="double" w:sz="4" w:space="4" w:color="auto" w:shadow="1"/>
          <w:bottom w:val="double" w:sz="4" w:space="1" w:color="auto" w:shadow="1"/>
          <w:right w:val="double" w:sz="4" w:space="4" w:color="auto" w:shadow="1"/>
        </w:pBdr>
        <w:jc w:val="both"/>
        <w:rPr>
          <w:sz w:val="20"/>
          <w:szCs w:val="20"/>
          <w:lang w:val="es-MX"/>
        </w:rPr>
      </w:pPr>
      <w:r>
        <w:rPr>
          <w:sz w:val="20"/>
          <w:szCs w:val="20"/>
          <w:lang w:val="es-MX"/>
        </w:rPr>
        <w:t>BANCO CITI   SUCURSAL CERRO  CBA.   CAJA  DE  AHORROS N° 5-163517-118</w:t>
      </w:r>
    </w:p>
    <w:p w:rsidR="001A5597" w:rsidRDefault="001A5597" w:rsidP="001A5597">
      <w:pPr>
        <w:pStyle w:val="Sinespaciado"/>
        <w:pBdr>
          <w:top w:val="double" w:sz="4" w:space="1" w:color="auto" w:shadow="1"/>
          <w:left w:val="double" w:sz="4" w:space="4" w:color="auto" w:shadow="1"/>
          <w:bottom w:val="double" w:sz="4" w:space="1" w:color="auto" w:shadow="1"/>
          <w:right w:val="double" w:sz="4" w:space="4" w:color="auto" w:shadow="1"/>
        </w:pBdr>
        <w:jc w:val="both"/>
        <w:rPr>
          <w:sz w:val="20"/>
          <w:szCs w:val="20"/>
          <w:lang w:val="es-MX"/>
        </w:rPr>
      </w:pPr>
      <w:r>
        <w:rPr>
          <w:sz w:val="20"/>
          <w:szCs w:val="20"/>
          <w:lang w:val="es-MX"/>
        </w:rPr>
        <w:t>CBU  0167777100051635171184</w:t>
      </w:r>
    </w:p>
    <w:p w:rsidR="001A5597" w:rsidRDefault="001A5597" w:rsidP="001A5597">
      <w:pPr>
        <w:pStyle w:val="Sinespaciado"/>
        <w:pBdr>
          <w:top w:val="double" w:sz="4" w:space="1" w:color="auto" w:shadow="1"/>
          <w:left w:val="double" w:sz="4" w:space="4" w:color="auto" w:shadow="1"/>
          <w:bottom w:val="double" w:sz="4" w:space="1" w:color="auto" w:shadow="1"/>
          <w:right w:val="double" w:sz="4" w:space="4" w:color="auto" w:shadow="1"/>
        </w:pBdr>
        <w:jc w:val="both"/>
        <w:rPr>
          <w:sz w:val="20"/>
          <w:szCs w:val="20"/>
          <w:lang w:val="es-MX"/>
        </w:rPr>
      </w:pPr>
    </w:p>
    <w:p w:rsidR="001A5597" w:rsidRDefault="001A5597" w:rsidP="001A5597">
      <w:pPr>
        <w:pStyle w:val="Sinespaciado"/>
        <w:pBdr>
          <w:top w:val="double" w:sz="4" w:space="1" w:color="auto" w:shadow="1"/>
          <w:left w:val="double" w:sz="4" w:space="4" w:color="auto" w:shadow="1"/>
          <w:bottom w:val="double" w:sz="4" w:space="1" w:color="auto" w:shadow="1"/>
          <w:right w:val="double" w:sz="4" w:space="4" w:color="auto" w:shadow="1"/>
        </w:pBdr>
        <w:jc w:val="both"/>
        <w:rPr>
          <w:sz w:val="20"/>
          <w:szCs w:val="20"/>
          <w:lang w:val="es-MX"/>
        </w:rPr>
      </w:pPr>
      <w:r>
        <w:rPr>
          <w:sz w:val="20"/>
          <w:szCs w:val="20"/>
          <w:lang w:val="es-MX"/>
        </w:rPr>
        <w:t xml:space="preserve">BANCO  SANTANDER  SUCURSAL  AV. CARAFFA   CBA.  </w:t>
      </w:r>
    </w:p>
    <w:p w:rsidR="001A5597" w:rsidRDefault="001A5597" w:rsidP="001A5597">
      <w:pPr>
        <w:pStyle w:val="Sinespaciado"/>
        <w:pBdr>
          <w:top w:val="double" w:sz="4" w:space="1" w:color="auto" w:shadow="1"/>
          <w:left w:val="double" w:sz="4" w:space="4" w:color="auto" w:shadow="1"/>
          <w:bottom w:val="double" w:sz="4" w:space="1" w:color="auto" w:shadow="1"/>
          <w:right w:val="double" w:sz="4" w:space="4" w:color="auto" w:shadow="1"/>
        </w:pBdr>
        <w:jc w:val="both"/>
        <w:rPr>
          <w:sz w:val="20"/>
          <w:szCs w:val="20"/>
          <w:lang w:val="es-MX"/>
        </w:rPr>
      </w:pPr>
      <w:r>
        <w:rPr>
          <w:sz w:val="20"/>
          <w:szCs w:val="20"/>
          <w:lang w:val="es-MX"/>
        </w:rPr>
        <w:t>CUENTA ÚNICA EN  PESOS   N°  064-40635-8</w:t>
      </w:r>
    </w:p>
    <w:p w:rsidR="001A5597" w:rsidRDefault="001A5597" w:rsidP="001A5597">
      <w:pPr>
        <w:pStyle w:val="Sinespaciado"/>
        <w:pBdr>
          <w:top w:val="double" w:sz="4" w:space="1" w:color="auto" w:shadow="1"/>
          <w:left w:val="double" w:sz="4" w:space="4" w:color="auto" w:shadow="1"/>
          <w:bottom w:val="double" w:sz="4" w:space="1" w:color="auto" w:shadow="1"/>
          <w:right w:val="double" w:sz="4" w:space="4" w:color="auto" w:shadow="1"/>
        </w:pBdr>
        <w:jc w:val="both"/>
        <w:rPr>
          <w:sz w:val="20"/>
          <w:szCs w:val="20"/>
          <w:lang w:val="es-MX"/>
        </w:rPr>
      </w:pPr>
      <w:r>
        <w:rPr>
          <w:sz w:val="20"/>
          <w:szCs w:val="20"/>
          <w:lang w:val="es-MX"/>
        </w:rPr>
        <w:t>CBU  0720064988000004063586</w:t>
      </w:r>
    </w:p>
    <w:p w:rsidR="001A5597" w:rsidRDefault="001A5597" w:rsidP="001A5597">
      <w:pPr>
        <w:pStyle w:val="Sinespaciado"/>
        <w:pBdr>
          <w:top w:val="double" w:sz="4" w:space="1" w:color="auto" w:shadow="1"/>
          <w:left w:val="double" w:sz="4" w:space="4" w:color="auto" w:shadow="1"/>
          <w:bottom w:val="double" w:sz="4" w:space="1" w:color="auto" w:shadow="1"/>
          <w:right w:val="double" w:sz="4" w:space="4" w:color="auto" w:shadow="1"/>
        </w:pBdr>
        <w:jc w:val="both"/>
        <w:rPr>
          <w:sz w:val="20"/>
          <w:szCs w:val="20"/>
          <w:lang w:val="es-MX"/>
        </w:rPr>
      </w:pPr>
      <w:r>
        <w:rPr>
          <w:b/>
          <w:sz w:val="20"/>
          <w:szCs w:val="20"/>
          <w:lang w:val="es-MX"/>
        </w:rPr>
        <w:t>INFORMAR DEPÓSITOS A</w:t>
      </w:r>
      <w:proofErr w:type="gramStart"/>
      <w:r>
        <w:rPr>
          <w:b/>
          <w:sz w:val="20"/>
          <w:szCs w:val="20"/>
          <w:lang w:val="es-MX"/>
        </w:rPr>
        <w:t>:</w:t>
      </w:r>
      <w:r>
        <w:rPr>
          <w:sz w:val="20"/>
          <w:szCs w:val="20"/>
          <w:lang w:val="es-MX"/>
        </w:rPr>
        <w:t xml:space="preserve">  MAIL</w:t>
      </w:r>
      <w:proofErr w:type="gramEnd"/>
      <w:r>
        <w:rPr>
          <w:sz w:val="20"/>
          <w:szCs w:val="20"/>
          <w:lang w:val="es-MX"/>
        </w:rPr>
        <w:t xml:space="preserve">: </w:t>
      </w:r>
      <w:hyperlink r:id="rId5" w:history="1">
        <w:r>
          <w:rPr>
            <w:rStyle w:val="Hipervnculo"/>
            <w:sz w:val="20"/>
            <w:szCs w:val="20"/>
            <w:lang w:val="es-MX"/>
          </w:rPr>
          <w:t>businesswaysrl@gmail.com</w:t>
        </w:r>
      </w:hyperlink>
      <w:r>
        <w:rPr>
          <w:sz w:val="20"/>
          <w:szCs w:val="20"/>
          <w:lang w:val="es-MX"/>
        </w:rPr>
        <w:t xml:space="preserve">   y/o  </w:t>
      </w:r>
      <w:hyperlink r:id="rId6" w:history="1">
        <w:r>
          <w:rPr>
            <w:rStyle w:val="Hipervnculo"/>
            <w:sz w:val="20"/>
            <w:szCs w:val="20"/>
            <w:lang w:val="es-MX"/>
          </w:rPr>
          <w:t>rodinver@gmail.com</w:t>
        </w:r>
      </w:hyperlink>
      <w:r>
        <w:rPr>
          <w:sz w:val="20"/>
          <w:szCs w:val="20"/>
          <w:lang w:val="es-MX"/>
        </w:rPr>
        <w:t xml:space="preserve">  Escaneando el comprobante del  depósito para su verificación.</w:t>
      </w:r>
    </w:p>
    <w:p w:rsidR="001A5597" w:rsidRDefault="001A5597" w:rsidP="001A5597">
      <w:pPr>
        <w:rPr>
          <w:lang w:val="es-MX"/>
        </w:rPr>
      </w:pPr>
    </w:p>
    <w:p w:rsidR="00661CC1" w:rsidRPr="001A5597" w:rsidRDefault="00661CC1" w:rsidP="00737050">
      <w:pPr>
        <w:rPr>
          <w:lang w:val="es-MX"/>
        </w:rPr>
      </w:pPr>
    </w:p>
    <w:sectPr w:rsidR="00661CC1" w:rsidRPr="001A5597" w:rsidSect="00383BD2">
      <w:pgSz w:w="12240" w:h="15840"/>
      <w:pgMar w:top="1417" w:right="1701"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61CC1"/>
    <w:rsid w:val="00017ADF"/>
    <w:rsid w:val="00090BC9"/>
    <w:rsid w:val="000A2137"/>
    <w:rsid w:val="000B1027"/>
    <w:rsid w:val="000B5EB0"/>
    <w:rsid w:val="000B6B81"/>
    <w:rsid w:val="000E09AC"/>
    <w:rsid w:val="000F3731"/>
    <w:rsid w:val="000F5101"/>
    <w:rsid w:val="00126B0F"/>
    <w:rsid w:val="001709F1"/>
    <w:rsid w:val="00193143"/>
    <w:rsid w:val="001A5597"/>
    <w:rsid w:val="00216EEF"/>
    <w:rsid w:val="0025154B"/>
    <w:rsid w:val="00293D89"/>
    <w:rsid w:val="002B1215"/>
    <w:rsid w:val="002C53A9"/>
    <w:rsid w:val="002D38CE"/>
    <w:rsid w:val="00302564"/>
    <w:rsid w:val="00383BD2"/>
    <w:rsid w:val="00393C11"/>
    <w:rsid w:val="003A61AE"/>
    <w:rsid w:val="004176BE"/>
    <w:rsid w:val="00423CDB"/>
    <w:rsid w:val="00460461"/>
    <w:rsid w:val="005237B4"/>
    <w:rsid w:val="005332A1"/>
    <w:rsid w:val="005D0BE2"/>
    <w:rsid w:val="005D44AD"/>
    <w:rsid w:val="00607FD4"/>
    <w:rsid w:val="00642CB5"/>
    <w:rsid w:val="0065381B"/>
    <w:rsid w:val="00661CC1"/>
    <w:rsid w:val="00676353"/>
    <w:rsid w:val="00676A56"/>
    <w:rsid w:val="00685A52"/>
    <w:rsid w:val="00695DD7"/>
    <w:rsid w:val="00697479"/>
    <w:rsid w:val="006D7221"/>
    <w:rsid w:val="006F14E7"/>
    <w:rsid w:val="0071106A"/>
    <w:rsid w:val="00737050"/>
    <w:rsid w:val="0075189C"/>
    <w:rsid w:val="00761535"/>
    <w:rsid w:val="00766F70"/>
    <w:rsid w:val="0078601B"/>
    <w:rsid w:val="007C0121"/>
    <w:rsid w:val="00866C57"/>
    <w:rsid w:val="0088517E"/>
    <w:rsid w:val="008B500E"/>
    <w:rsid w:val="008C2BFD"/>
    <w:rsid w:val="008C6DC8"/>
    <w:rsid w:val="008F078E"/>
    <w:rsid w:val="0090442A"/>
    <w:rsid w:val="009B403A"/>
    <w:rsid w:val="009C1330"/>
    <w:rsid w:val="009E0783"/>
    <w:rsid w:val="009F2229"/>
    <w:rsid w:val="00A342A8"/>
    <w:rsid w:val="00A4139E"/>
    <w:rsid w:val="00AA4A23"/>
    <w:rsid w:val="00AC0B5E"/>
    <w:rsid w:val="00AE03BA"/>
    <w:rsid w:val="00AE38FF"/>
    <w:rsid w:val="00B01C98"/>
    <w:rsid w:val="00B03D8F"/>
    <w:rsid w:val="00B14FF0"/>
    <w:rsid w:val="00B268B8"/>
    <w:rsid w:val="00B426A8"/>
    <w:rsid w:val="00B604F5"/>
    <w:rsid w:val="00B67E3F"/>
    <w:rsid w:val="00BA4FDE"/>
    <w:rsid w:val="00BE7BC4"/>
    <w:rsid w:val="00C5237C"/>
    <w:rsid w:val="00D7776A"/>
    <w:rsid w:val="00D94140"/>
    <w:rsid w:val="00DA2B89"/>
    <w:rsid w:val="00E504DD"/>
    <w:rsid w:val="00E76252"/>
    <w:rsid w:val="00EA55FC"/>
    <w:rsid w:val="00EC1EF1"/>
    <w:rsid w:val="00EC5F1D"/>
    <w:rsid w:val="00F00701"/>
    <w:rsid w:val="00F21994"/>
    <w:rsid w:val="00F45CAF"/>
    <w:rsid w:val="00F47197"/>
    <w:rsid w:val="00F95523"/>
    <w:rsid w:val="00FC3A79"/>
  </w:rsids>
  <m:mathPr>
    <m:mathFont m:val="Cambria Math"/>
    <m:brkBin m:val="before"/>
    <m:brkBinSub m:val="--"/>
    <m:smallFrac m:val="off"/>
    <m:dispDef/>
    <m:lMargin m:val="0"/>
    <m:rMargin m:val="0"/>
    <m:defJc m:val="centerGroup"/>
    <m:wrapIndent m:val="1440"/>
    <m:intLim m:val="subSup"/>
    <m:naryLim m:val="undOvr"/>
  </m:mathPr>
  <w:uiCompat97To2003/>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37C"/>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61CC1"/>
    <w:rPr>
      <w:sz w:val="22"/>
      <w:szCs w:val="22"/>
      <w:lang w:eastAsia="en-US"/>
    </w:rPr>
  </w:style>
  <w:style w:type="character" w:styleId="Hipervnculo">
    <w:name w:val="Hyperlink"/>
    <w:basedOn w:val="Fuentedeprrafopredeter"/>
    <w:uiPriority w:val="99"/>
    <w:unhideWhenUsed/>
    <w:rsid w:val="007C0121"/>
    <w:rPr>
      <w:color w:val="0000FF"/>
      <w:u w:val="single"/>
    </w:rPr>
  </w:style>
</w:styles>
</file>

<file path=word/webSettings.xml><?xml version="1.0" encoding="utf-8"?>
<w:webSettings xmlns:r="http://schemas.openxmlformats.org/officeDocument/2006/relationships" xmlns:w="http://schemas.openxmlformats.org/wordprocessingml/2006/main">
  <w:divs>
    <w:div w:id="74129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odinver@gmail.com" TargetMode="External"/><Relationship Id="rId5" Type="http://schemas.openxmlformats.org/officeDocument/2006/relationships/hyperlink" Target="mailto:businesswaysrl@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A43ED-1DBF-49E4-8930-2F6E3DB52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3670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Alberto</cp:lastModifiedBy>
  <cp:revision>2</cp:revision>
  <dcterms:created xsi:type="dcterms:W3CDTF">2016-08-27T03:08:00Z</dcterms:created>
  <dcterms:modified xsi:type="dcterms:W3CDTF">2016-08-27T03:08:00Z</dcterms:modified>
</cp:coreProperties>
</file>